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 xml:space="preserve">муниципальное дошкольное образовательное учреждение </w:t>
      </w:r>
    </w:p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>«Детский сад № 309 Красноармейского района Волгограда»</w:t>
      </w:r>
    </w:p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6A7F8A">
        <w:rPr>
          <w:rFonts w:ascii="Times New Roman" w:eastAsia="Times New Roman" w:hAnsi="Times New Roman" w:cs="Times New Roman"/>
          <w:b/>
        </w:rPr>
        <w:t>(МОУ Детский сад № 309)</w:t>
      </w:r>
    </w:p>
    <w:p w:rsidR="00A43A02" w:rsidRPr="006A7F8A" w:rsidRDefault="00A43A02" w:rsidP="00A43A02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400096, Россия, Волгоград, </w:t>
      </w:r>
      <w:proofErr w:type="spellStart"/>
      <w:r w:rsidRPr="006A7F8A">
        <w:rPr>
          <w:rFonts w:ascii="Times New Roman" w:eastAsia="Times New Roman" w:hAnsi="Times New Roman" w:cs="Times New Roman"/>
        </w:rPr>
        <w:t>пр-кт</w:t>
      </w:r>
      <w:proofErr w:type="spellEnd"/>
      <w:r w:rsidRPr="006A7F8A">
        <w:rPr>
          <w:rFonts w:ascii="Times New Roman" w:eastAsia="Times New Roman" w:hAnsi="Times New Roman" w:cs="Times New Roman"/>
        </w:rPr>
        <w:t xml:space="preserve"> им. Столетова, 36</w:t>
      </w:r>
    </w:p>
    <w:p w:rsidR="00A43A02" w:rsidRPr="006A7F8A" w:rsidRDefault="00A43A02" w:rsidP="00A43A02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</w:rPr>
        <w:t xml:space="preserve">Тел./факс: 8(8442) 65-49-70,  тел. 8(8442) 65-49-75 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E</w:t>
      </w:r>
      <w:r w:rsidRPr="006A7F8A">
        <w:rPr>
          <w:rFonts w:ascii="Times New Roman" w:eastAsia="Times New Roman" w:hAnsi="Times New Roman" w:cs="Times New Roman"/>
          <w:u w:val="single"/>
        </w:rPr>
        <w:t>-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mail</w:t>
      </w:r>
      <w:r w:rsidRPr="006A7F8A">
        <w:rPr>
          <w:rFonts w:ascii="Times New Roman" w:eastAsia="Times New Roman" w:hAnsi="Times New Roman" w:cs="Times New Roman"/>
          <w:u w:val="single"/>
        </w:rPr>
        <w:t xml:space="preserve">: </w:t>
      </w:r>
      <w:r w:rsidRPr="006A7F8A">
        <w:rPr>
          <w:rFonts w:ascii="Times New Roman" w:eastAsia="Times New Roman" w:hAnsi="Times New Roman" w:cs="Times New Roman"/>
        </w:rPr>
        <w:t>d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ou</w:t>
      </w:r>
      <w:proofErr w:type="spellEnd"/>
      <w:r w:rsidRPr="006A7F8A">
        <w:rPr>
          <w:rFonts w:ascii="Times New Roman" w:eastAsia="Times New Roman" w:hAnsi="Times New Roman" w:cs="Times New Roman"/>
        </w:rPr>
        <w:t>309@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volgadmin</w:t>
      </w:r>
      <w:proofErr w:type="spellEnd"/>
      <w:r w:rsidRPr="006A7F8A">
        <w:rPr>
          <w:rFonts w:ascii="Times New Roman" w:eastAsia="Times New Roman" w:hAnsi="Times New Roman" w:cs="Times New Roman"/>
        </w:rPr>
        <w:t>.</w:t>
      </w:r>
      <w:proofErr w:type="spellStart"/>
      <w:r w:rsidRPr="006A7F8A">
        <w:rPr>
          <w:rFonts w:ascii="Times New Roman" w:eastAsia="Times New Roman" w:hAnsi="Times New Roman" w:cs="Times New Roman"/>
        </w:rPr>
        <w:t>ru</w:t>
      </w:r>
      <w:proofErr w:type="spellEnd"/>
    </w:p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ИНН 3448017059    КПП 344801001      </w:t>
      </w:r>
      <w:proofErr w:type="gramStart"/>
      <w:r w:rsidRPr="006A7F8A">
        <w:rPr>
          <w:rFonts w:ascii="Times New Roman" w:eastAsia="Times New Roman" w:hAnsi="Times New Roman" w:cs="Times New Roman"/>
        </w:rPr>
        <w:t>р</w:t>
      </w:r>
      <w:proofErr w:type="gramEnd"/>
      <w:r w:rsidRPr="006A7F8A">
        <w:rPr>
          <w:rFonts w:ascii="Times New Roman" w:eastAsia="Times New Roman" w:hAnsi="Times New Roman" w:cs="Times New Roman"/>
        </w:rPr>
        <w:t>/с 40701810900003000001        БИК 041806001</w:t>
      </w:r>
    </w:p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  <w:u w:val="single"/>
        </w:rPr>
        <w:t>____________________________________________________________________________</w:t>
      </w:r>
    </w:p>
    <w:p w:rsidR="00A43A02" w:rsidRPr="006A7F8A" w:rsidRDefault="00A43A02" w:rsidP="00A43A0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Pr="00A43A02" w:rsidRDefault="00A43A02" w:rsidP="0046547A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43A02">
        <w:rPr>
          <w:rFonts w:ascii="Times New Roman" w:hAnsi="Times New Roman" w:cs="Times New Roman"/>
          <w:b/>
          <w:bCs/>
          <w:sz w:val="40"/>
          <w:szCs w:val="40"/>
        </w:rPr>
        <w:t>Консультация</w:t>
      </w: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Pr="00A43A02" w:rsidRDefault="00A43A02" w:rsidP="00A43A02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A43A02">
        <w:rPr>
          <w:rFonts w:ascii="Times New Roman" w:hAnsi="Times New Roman" w:cs="Times New Roman"/>
          <w:b/>
          <w:bCs/>
          <w:sz w:val="40"/>
          <w:szCs w:val="40"/>
        </w:rPr>
        <w:t>ФОРМИРОВАНИЕ ОСНОВ ЗОЖ В РАМКАХ ФОП ДОШКОЛЬНОГО ОБРАЗОВАНИЯ</w:t>
      </w: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A43A02" w:rsidRDefault="00A43A02" w:rsidP="00A43A0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Подготовил: </w:t>
      </w:r>
    </w:p>
    <w:p w:rsidR="00A43A02" w:rsidRDefault="00A43A02" w:rsidP="00A43A02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старший воспитатель Мельникова Екатерина Сергеевна</w:t>
      </w:r>
    </w:p>
    <w:p w:rsidR="0046547A" w:rsidRPr="0046547A" w:rsidRDefault="0046547A" w:rsidP="0046547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6547A">
        <w:rPr>
          <w:rFonts w:ascii="Times New Roman" w:hAnsi="Times New Roman" w:cs="Times New Roman"/>
          <w:b/>
          <w:bCs/>
          <w:sz w:val="24"/>
          <w:szCs w:val="24"/>
        </w:rPr>
        <w:lastRenderedPageBreak/>
        <w:t>ФОРМИРОВАНИЕ ОСНОВ ЗОЖ В РАМКАХ ФОП ДОШКОЛЬНОГО ОБРАЗОВАНИЯ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 Дошкольный возраст — один из наиболее ответственных периодов в жизни каждого человека. Именно в этом возрастном периоде закладываются основы здоровья, правильного физического развития, происходит становление двигательных способностей, формируется интерес к физической культуре и спорту, воспитываются личностные, морально-волевые и поведенческие качества. Теме здоровья всегда было уделено много внимания в педагогике.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Ведь как справедливо отмечал выдающийся советский педагог В.А. Сухомлинский «Я не боюсь еще и еще раз повторить: забота о здоровье — это важнейший труд воспитателя. От жизнерадостности, бодрости детей зависит их духовная жизнь, мировоззрение, умственное развитие, прочность знаний, вера в свои силы» Одной из приоритетных задач федерального государственного образовательного стандарта дошкольного образования является сохранение и укрепление физического и психического здоровья детей, поэтому в настоящее время главная задача, стоящая перед педагогами ДОУ, является сохранение здоровья детей в процессе воспитания и обучения. В современной действительности жизнь диктует нам свои условия. Всё меняется, обновляется и призывает нас идти в ногу со временем. Изменения пришли и в систему образования.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1 сентября 2023 года в силу вступила новая Федеральная образовательная программа дошкольного образования (далее ФОП), проект которой Министерство просвещения представило в ноябре 2022 года. Целью Федеральной программы является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 В связи с этим красной линией по всем областям видно усиление роли воспитания ребенка дошкольного возраста.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Одной из задач, выделенной в ФОП ДО для детей дошкольного возраста является «расширение представлений о здоровье и его ценности, факторов на него влияющих, оздоровительном воздействии физических упражнений, туризме как форме активного отдыха» Решение задач воспитания в рамках образовательной области «Физическое развитие» направлено на приобщение детей к ценностям «Жизнь», «Здоровье», что предполагает: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формирование у ребёнка </w:t>
      </w:r>
      <w:proofErr w:type="spellStart"/>
      <w:r w:rsidRPr="0046547A">
        <w:rPr>
          <w:rFonts w:ascii="Times New Roman" w:hAnsi="Times New Roman" w:cs="Times New Roman"/>
          <w:sz w:val="24"/>
          <w:szCs w:val="24"/>
        </w:rPr>
        <w:t>возрастосообразных</w:t>
      </w:r>
      <w:proofErr w:type="spellEnd"/>
      <w:r w:rsidRPr="0046547A">
        <w:rPr>
          <w:rFonts w:ascii="Times New Roman" w:hAnsi="Times New Roman" w:cs="Times New Roman"/>
          <w:sz w:val="24"/>
          <w:szCs w:val="24"/>
        </w:rPr>
        <w:t xml:space="preserve"> представлений о жизни, здоровье и физической культуре;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воспитание активности, самостоятельности, уверенности, нравственных и волевых качеств. С этой целью целесообразно конструировать и планировать свою работу так, чтобы способствовать решению данных задача, а в конченом счете достигнуть главной цели ФОП.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Особое внимание должно уделяться овладению правилами здорового образа жизни, правильному питанию. С этой целью в МОУ Детском саду № 309 прошла выставка «Осенний урожай 2024», где группы детского сада ходили в гости друг к другу (закатывали компоты, пекли хлебобулочные изделия, устраивали ярмарки, а старшие </w:t>
      </w:r>
      <w:r w:rsidRPr="0046547A">
        <w:rPr>
          <w:rFonts w:ascii="Times New Roman" w:hAnsi="Times New Roman" w:cs="Times New Roman"/>
          <w:sz w:val="24"/>
          <w:szCs w:val="24"/>
        </w:rPr>
        <w:lastRenderedPageBreak/>
        <w:t xml:space="preserve">дошкольники показывали малышам спектакли и рассказывали о пользе витаминов) и стали активными участниками волонтёрского движении.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Интересным вариантом приобщения к здоровому образу жизни стал репортаж «Семейные рецепты», где дети совместно с родителями готовили полезные рецепты, закрепляя свои знания вне дошкольной организации, в кругу семьи.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В ФОП ДО особое внимание уделяется «развитию интереса к физической культуре, формированию представления о разных видах спорта и достижениях российских спортсменов». Важно проявить интерес к физической культуре.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С этой целью можно провести серию встреч с представителями спорта и организациями, например на базе нашего детского сада, была проведена «встреча с тренерами футбольного клуба «Прайд».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Для того чтобы привить детям любовь к спорту, Отечеству и окружающему миру воспитателями ведутся беседы с детьми о спортсменах и участниках олимпийских и параолимпийских игр, просматриваются короткометражные фильмы о их достижениях, ведь они служат примером для детей, что также помогает фундаментально закрепить понятия ЗОЖ и полученные знания в детском саду 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>Так же важно не забывать о поддержки детской инициативы в двигательной деятельности с помощью разнообразия подвижных игр. В них входят: сюжетные игры, эстафеты, соревнования, которые так же удачно реализуются нами в парке. Например, игра «городки», «катание на санках», «велосипеде», забеги. Интересным решением может стать вечерние прогулки на тему «Катаемся на самокатах», где старшие дети помогают младшим</w:t>
      </w:r>
      <w:proofErr w:type="gramStart"/>
      <w:r w:rsidRPr="0046547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46547A">
        <w:rPr>
          <w:rFonts w:ascii="Times New Roman" w:hAnsi="Times New Roman" w:cs="Times New Roman"/>
          <w:sz w:val="24"/>
          <w:szCs w:val="24"/>
        </w:rPr>
        <w:t xml:space="preserve"> обучают их катанию на самокатах и прививают любовь к спорту и умению взаимодействовать друг с другом.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Проводимая работа в нашем детском саду, способствует воспитанию положительной мотивации у дошкольников к формированию основ здорового образа жизни, занятиям физической культуры, развитию самостоятельности, достигая поставленную цель в Федеральной образовательной программе дошкольного образования.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Список используемой литературы: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1. Федеральная образовательная программа дошкольного образования (ФОП </w:t>
      </w:r>
      <w:proofErr w:type="gramStart"/>
      <w:r w:rsidRPr="0046547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547A">
        <w:rPr>
          <w:rFonts w:ascii="Times New Roman" w:hAnsi="Times New Roman" w:cs="Times New Roman"/>
          <w:sz w:val="24"/>
          <w:szCs w:val="24"/>
        </w:rPr>
        <w:t xml:space="preserve">).- М.:ООО «Издательский Дом ГНОМ» 2023.-296стр.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2. Федеральный государственный образовательный стандарт дошкольного образования (Приказ Министерства образования и науки Российской Федерации № 1155 от 17 октября 2013 г.). </w:t>
      </w:r>
    </w:p>
    <w:p w:rsidR="0046547A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 xml:space="preserve">3. Оздоровительная работа в дошкольных образовательных учреждениях: Учебное пособие. / под ред. В. И. Орла и С. Н. </w:t>
      </w:r>
      <w:proofErr w:type="spellStart"/>
      <w:r w:rsidRPr="0046547A">
        <w:rPr>
          <w:rFonts w:ascii="Times New Roman" w:hAnsi="Times New Roman" w:cs="Times New Roman"/>
          <w:sz w:val="24"/>
          <w:szCs w:val="24"/>
        </w:rPr>
        <w:t>Агаджановой</w:t>
      </w:r>
      <w:proofErr w:type="spellEnd"/>
      <w:r w:rsidRPr="0046547A"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 w:rsidRPr="0046547A">
        <w:rPr>
          <w:rFonts w:ascii="Times New Roman" w:hAnsi="Times New Roman" w:cs="Times New Roman"/>
          <w:sz w:val="24"/>
          <w:szCs w:val="24"/>
        </w:rPr>
        <w:t>Спб</w:t>
      </w:r>
      <w:proofErr w:type="spellEnd"/>
      <w:r w:rsidRPr="0046547A">
        <w:rPr>
          <w:rFonts w:ascii="Times New Roman" w:hAnsi="Times New Roman" w:cs="Times New Roman"/>
          <w:sz w:val="24"/>
          <w:szCs w:val="24"/>
        </w:rPr>
        <w:t xml:space="preserve">.: «ДЕТСТВО-ПРЕСС», 2006. – 17с. </w:t>
      </w:r>
    </w:p>
    <w:p w:rsidR="0070396F" w:rsidRPr="0046547A" w:rsidRDefault="0046547A" w:rsidP="0046547A">
      <w:pPr>
        <w:jc w:val="both"/>
        <w:rPr>
          <w:rFonts w:ascii="Times New Roman" w:hAnsi="Times New Roman" w:cs="Times New Roman"/>
          <w:sz w:val="24"/>
          <w:szCs w:val="24"/>
        </w:rPr>
      </w:pPr>
      <w:r w:rsidRPr="0046547A">
        <w:rPr>
          <w:rFonts w:ascii="Times New Roman" w:hAnsi="Times New Roman" w:cs="Times New Roman"/>
          <w:sz w:val="24"/>
          <w:szCs w:val="24"/>
        </w:rPr>
        <w:t>4. Исакова Е. Формирование у детей навыков ЗОЖ / Е. А. Исакова, Т. B. Смородина // Дошкольное воспитание. — 2004. — № 3.</w:t>
      </w:r>
    </w:p>
    <w:sectPr w:rsidR="0070396F" w:rsidRPr="0046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47A"/>
    <w:rsid w:val="0046547A"/>
    <w:rsid w:val="0070396F"/>
    <w:rsid w:val="00A43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927</Words>
  <Characters>5289</Characters>
  <Application>Microsoft Office Word</Application>
  <DocSecurity>0</DocSecurity>
  <Lines>44</Lines>
  <Paragraphs>12</Paragraphs>
  <ScaleCrop>false</ScaleCrop>
  <Company/>
  <LinksUpToDate>false</LinksUpToDate>
  <CharactersWithSpaces>6204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 в июне</dc:creator>
  <cp:keywords/>
  <dc:description/>
  <cp:lastModifiedBy>Екатерина</cp:lastModifiedBy>
  <cp:revision>2</cp:revision>
  <dcterms:created xsi:type="dcterms:W3CDTF">2025-10-19T18:38:00Z</dcterms:created>
  <dcterms:modified xsi:type="dcterms:W3CDTF">2025-10-20T06:19:00Z</dcterms:modified>
</cp:coreProperties>
</file>